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7" w:rsidRDefault="00510987">
      <w:r>
        <w:t>+</w:t>
      </w:r>
    </w:p>
    <w:tbl>
      <w:tblPr>
        <w:tblW w:w="14250" w:type="dxa"/>
        <w:tblCellSpacing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18"/>
        <w:gridCol w:w="1066"/>
        <w:gridCol w:w="4607"/>
        <w:gridCol w:w="854"/>
        <w:gridCol w:w="583"/>
        <w:gridCol w:w="614"/>
        <w:gridCol w:w="562"/>
        <w:gridCol w:w="562"/>
        <w:gridCol w:w="562"/>
        <w:gridCol w:w="562"/>
        <w:gridCol w:w="562"/>
        <w:gridCol w:w="562"/>
        <w:gridCol w:w="562"/>
        <w:gridCol w:w="403"/>
        <w:gridCol w:w="50"/>
        <w:gridCol w:w="50"/>
        <w:gridCol w:w="50"/>
        <w:gridCol w:w="50"/>
        <w:gridCol w:w="23"/>
        <w:gridCol w:w="27"/>
        <w:gridCol w:w="50"/>
        <w:gridCol w:w="50"/>
        <w:gridCol w:w="50"/>
        <w:gridCol w:w="50"/>
        <w:gridCol w:w="399"/>
        <w:gridCol w:w="562"/>
      </w:tblGrid>
      <w:tr w:rsidR="00645C2A" w:rsidRPr="00615373" w:rsidTr="00E60C59">
        <w:trPr>
          <w:tblCellSpacing w:w="0" w:type="dxa"/>
        </w:trPr>
        <w:tc>
          <w:tcPr>
            <w:tcW w:w="142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645C2A" w:rsidRPr="00E17D9C" w:rsidRDefault="00954D47" w:rsidP="0061537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noProof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41275</wp:posOffset>
                  </wp:positionV>
                  <wp:extent cx="1196340" cy="1254125"/>
                  <wp:effectExtent l="0" t="0" r="381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5C2A" w:rsidRPr="00E17D9C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 xml:space="preserve">         </w:t>
            </w:r>
          </w:p>
          <w:p w:rsidR="00954D47" w:rsidRDefault="00954D47" w:rsidP="00954D47">
            <w:pPr>
              <w:rPr>
                <w:rFonts w:ascii="Calibri" w:hAnsi="Calibri"/>
                <w:b/>
                <w:bCs/>
                <w:color w:val="0000FF"/>
                <w:sz w:val="44"/>
                <w:szCs w:val="44"/>
              </w:rPr>
            </w:pPr>
            <w:r>
              <w:rPr>
                <w:rFonts w:ascii="Calibri" w:hAnsi="Calibri"/>
                <w:b/>
                <w:bCs/>
                <w:color w:val="0000FF"/>
                <w:sz w:val="44"/>
                <w:szCs w:val="44"/>
              </w:rPr>
              <w:t xml:space="preserve">                         </w:t>
            </w:r>
            <w:r w:rsidRPr="005F7ADC">
              <w:rPr>
                <w:rFonts w:ascii="Calibri" w:hAnsi="Calibri"/>
                <w:b/>
                <w:bCs/>
                <w:color w:val="0000FF"/>
                <w:sz w:val="44"/>
                <w:szCs w:val="44"/>
              </w:rPr>
              <w:t>PODKARPACKI  ZWIĄZEK</w:t>
            </w:r>
            <w:r>
              <w:rPr>
                <w:rFonts w:ascii="Calibri" w:hAnsi="Calibri"/>
                <w:b/>
                <w:bCs/>
                <w:color w:val="0000FF"/>
                <w:sz w:val="44"/>
                <w:szCs w:val="44"/>
              </w:rPr>
              <w:t xml:space="preserve"> </w:t>
            </w:r>
            <w:r w:rsidRPr="005F7ADC">
              <w:rPr>
                <w:rFonts w:ascii="Calibri" w:hAnsi="Calibri"/>
                <w:b/>
                <w:bCs/>
                <w:color w:val="0000FF"/>
                <w:sz w:val="44"/>
                <w:szCs w:val="44"/>
              </w:rPr>
              <w:t>STR</w:t>
            </w:r>
            <w:r>
              <w:rPr>
                <w:rFonts w:ascii="Calibri" w:hAnsi="Calibri"/>
                <w:b/>
                <w:bCs/>
                <w:color w:val="0000FF"/>
                <w:sz w:val="44"/>
                <w:szCs w:val="44"/>
              </w:rPr>
              <w:t xml:space="preserve">ZELECTWA SPORTOWEGO                                                                                                                     </w:t>
            </w:r>
          </w:p>
          <w:p w:rsidR="00954D47" w:rsidRPr="00954D47" w:rsidRDefault="00954D47" w:rsidP="00954D47">
            <w:pPr>
              <w:rPr>
                <w:rFonts w:ascii="Calibri" w:hAnsi="Calibri"/>
                <w:b/>
                <w:bCs/>
                <w:color w:val="0000FF"/>
                <w:sz w:val="32"/>
                <w:szCs w:val="32"/>
              </w:rPr>
            </w:pPr>
            <w:r w:rsidRPr="00954D47">
              <w:rPr>
                <w:rFonts w:ascii="Calibri" w:hAnsi="Calibri"/>
                <w:b/>
                <w:bCs/>
                <w:color w:val="0000FF"/>
                <w:sz w:val="28"/>
                <w:szCs w:val="28"/>
              </w:rPr>
              <w:t xml:space="preserve">                                   </w:t>
            </w:r>
            <w:r w:rsidR="00360929">
              <w:rPr>
                <w:rFonts w:ascii="Calibri" w:hAnsi="Calibri"/>
                <w:b/>
                <w:bCs/>
                <w:color w:val="0000FF"/>
                <w:sz w:val="28"/>
                <w:szCs w:val="28"/>
              </w:rPr>
              <w:t xml:space="preserve">            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54D47">
              <w:rPr>
                <w:rFonts w:ascii="Calibri" w:eastAsia="Times New Roman" w:hAnsi="Calibri" w:cs="Arial"/>
                <w:b/>
                <w:bCs/>
                <w:color w:val="008000"/>
                <w:sz w:val="32"/>
                <w:szCs w:val="32"/>
                <w:lang w:eastAsia="pl-PL"/>
              </w:rPr>
              <w:t>35 – 205  Rzeszów, ul. Gołębia 10, tel./fax. (017) 8611783</w:t>
            </w:r>
            <w:r w:rsidR="00360929">
              <w:rPr>
                <w:rFonts w:ascii="Calibri" w:eastAsia="Times New Roman" w:hAnsi="Calibri" w:cs="Arial"/>
                <w:b/>
                <w:bCs/>
                <w:color w:val="008000"/>
                <w:sz w:val="32"/>
                <w:szCs w:val="32"/>
                <w:lang w:eastAsia="pl-PL"/>
              </w:rPr>
              <w:t>, 8611043</w:t>
            </w:r>
          </w:p>
          <w:p w:rsidR="00954D47" w:rsidRPr="00954D47" w:rsidRDefault="00954D47" w:rsidP="00954D47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  <w:r w:rsidRPr="00954D47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                  </w:t>
            </w:r>
            <w:r w:rsidRPr="00954D47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954D47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 xml:space="preserve">EXPRESS BANK Spółdzielczy w Rzeszowie                                                                                             </w:t>
            </w:r>
            <w:r w:rsidRPr="00954D47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br/>
              <w:t xml:space="preserve">                                       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954D47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 xml:space="preserve">  z/s EBS II ODDZIAŁ RZESZÓW, ul. Marszałkowska 15, 35-205 Rzeszów</w:t>
            </w:r>
          </w:p>
          <w:p w:rsidR="00954D47" w:rsidRPr="00954D47" w:rsidRDefault="00954D47" w:rsidP="00954D47">
            <w:pPr>
              <w:spacing w:after="0" w:line="240" w:lineRule="auto"/>
              <w:rPr>
                <w:rFonts w:ascii="Calibri" w:eastAsia="Times New Roman" w:hAnsi="Calibri" w:cs="Arial"/>
                <w:b/>
                <w:sz w:val="32"/>
                <w:szCs w:val="32"/>
                <w:lang w:eastAsia="pl-PL"/>
              </w:rPr>
            </w:pPr>
            <w:r w:rsidRPr="00954D47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                      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                              </w:t>
            </w:r>
            <w:r w:rsidRPr="00954D47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   </w:t>
            </w:r>
            <w:r w:rsidRPr="00954D47">
              <w:rPr>
                <w:rFonts w:ascii="Calibri" w:eastAsia="Times New Roman" w:hAnsi="Calibri" w:cs="Arial"/>
                <w:b/>
                <w:sz w:val="32"/>
                <w:szCs w:val="32"/>
                <w:lang w:eastAsia="pl-PL"/>
              </w:rPr>
              <w:t xml:space="preserve">Nr rachunku : 54  9176  1022  2003  0026  0244  0001  </w:t>
            </w:r>
          </w:p>
          <w:p w:rsidR="00954D47" w:rsidRPr="00954D47" w:rsidRDefault="00954D47" w:rsidP="00954D47">
            <w:pPr>
              <w:rPr>
                <w:rFonts w:ascii="Calibri" w:hAnsi="Calibri"/>
                <w:sz w:val="32"/>
                <w:szCs w:val="32"/>
              </w:rPr>
            </w:pPr>
            <w:r w:rsidRPr="00954D47">
              <w:rPr>
                <w:rFonts w:eastAsia="Times New Roman" w:cs="Arial"/>
                <w:b/>
                <w:bCs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344170</wp:posOffset>
                      </wp:positionV>
                      <wp:extent cx="8343900" cy="76200"/>
                      <wp:effectExtent l="19050" t="38100" r="38100" b="3810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439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41C25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7.1pt" to="682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" strokecolor="green" strokeweight="6pt">
                      <v:stroke linestyle="thickBetweenThin"/>
                    </v:line>
                  </w:pict>
                </mc:Fallback>
              </mc:AlternateContent>
            </w:r>
            <w:r w:rsidRPr="00954D47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 xml:space="preserve">                            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 xml:space="preserve">                        </w:t>
            </w:r>
            <w:r w:rsidRPr="00954D47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>NIP  813-10-90-893 , REGON  690031026</w:t>
            </w:r>
            <w:r w:rsidRPr="00954D47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 xml:space="preserve"> </w:t>
            </w:r>
            <w:r w:rsidRPr="00954D47">
              <w:rPr>
                <w:rFonts w:ascii="Calibri" w:eastAsia="Times New Roman" w:hAnsi="Calibri" w:cs="Arial"/>
                <w:b/>
                <w:sz w:val="32"/>
                <w:szCs w:val="32"/>
                <w:lang w:eastAsia="pl-PL"/>
              </w:rPr>
              <w:t xml:space="preserve">, KRS </w:t>
            </w:r>
            <w:r w:rsidRPr="00954D47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 xml:space="preserve">0000184055                                                                                  </w:t>
            </w:r>
          </w:p>
          <w:p w:rsidR="00645C2A" w:rsidRPr="00E17D9C" w:rsidRDefault="00954D47" w:rsidP="00645C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 xml:space="preserve">                                                                                                                                                                  KALENDARZ </w:t>
            </w:r>
            <w:r w:rsidR="00EA05DA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 xml:space="preserve">WOJEWÓDZKICH </w:t>
            </w:r>
            <w:r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>ZAWODÓW STRZELECKICH</w:t>
            </w:r>
            <w:r w:rsidR="00645C2A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 xml:space="preserve"> </w:t>
            </w:r>
            <w:r w:rsidR="00EA05DA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 xml:space="preserve">UJĘTYCH W PLANIE PODKARPACKIEGO ZWIĄZKU STRZELECTWA SPORTOWEGO NA </w:t>
            </w:r>
            <w:r w:rsidR="009C749D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>2018</w:t>
            </w:r>
            <w:r w:rsidR="00EA05DA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 xml:space="preserve"> ROK</w:t>
            </w:r>
            <w:r w:rsidR="00645C2A">
              <w:rPr>
                <w:rFonts w:eastAsia="Times New Roman" w:cs="Arial"/>
                <w:b/>
                <w:bCs/>
                <w:sz w:val="36"/>
                <w:szCs w:val="36"/>
                <w:lang w:eastAsia="pl-PL"/>
              </w:rPr>
              <w:t>.</w:t>
            </w:r>
          </w:p>
          <w:p w:rsidR="00645C2A" w:rsidRPr="00E17D9C" w:rsidRDefault="00645C2A" w:rsidP="009A48E4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E17D9C">
              <w:rPr>
                <w:rFonts w:eastAsia="Times New Roman" w:cs="Arial"/>
                <w:lang w:eastAsia="pl-PL"/>
              </w:rPr>
              <w:t>  </w:t>
            </w:r>
          </w:p>
        </w:tc>
      </w:tr>
      <w:tr w:rsidR="009A48E4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NAZWA ZAWODÓW I MIEJSCE</w:t>
            </w:r>
            <w:r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 xml:space="preserve"> ZAWODÓW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K/M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Ppn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Kpn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Psp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Pcz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Kdw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Kcz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Strz</w:t>
            </w:r>
            <w:proofErr w:type="spellEnd"/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626" w:type="dxa"/>
            <w:gridSpan w:val="6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626" w:type="dxa"/>
            <w:gridSpan w:val="6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E17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S</w:t>
            </w:r>
          </w:p>
        </w:tc>
      </w:tr>
      <w:tr w:rsidR="009A48E4" w:rsidRPr="00615373" w:rsidTr="00EA05DA">
        <w:trPr>
          <w:trHeight w:val="320"/>
          <w:tblCellSpacing w:w="0" w:type="dxa"/>
        </w:trPr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26" w:type="dxa"/>
            <w:gridSpan w:val="6"/>
            <w:tcBorders>
              <w:top w:val="single" w:sz="12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26" w:type="dxa"/>
            <w:gridSpan w:val="6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48E4" w:rsidRPr="004C08F7" w:rsidRDefault="004C08F7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  <w:r w:rsidRPr="004C08F7"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  <w:t>14</w:t>
            </w:r>
          </w:p>
        </w:tc>
      </w:tr>
      <w:tr w:rsidR="009C749D" w:rsidRPr="00615373" w:rsidTr="00E94D0E">
        <w:trPr>
          <w:trHeight w:val="320"/>
          <w:tblCellSpacing w:w="0" w:type="dxa"/>
        </w:trPr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69200" w:themeColor="accent3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12" w:space="0" w:color="auto"/>
              <w:left w:val="single" w:sz="6" w:space="0" w:color="CCCCCC"/>
              <w:bottom w:val="single" w:sz="12" w:space="0" w:color="F69200" w:themeColor="accent3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C90258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>LUTY - 2018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bottom w:val="single" w:sz="12" w:space="0" w:color="F69200" w:themeColor="accent3"/>
              <w:right w:val="single" w:sz="6" w:space="0" w:color="CCCCCC"/>
            </w:tcBorders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CCCCCC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12" w:space="0" w:color="auto"/>
              <w:left w:val="single" w:sz="6" w:space="0" w:color="CCCCCC"/>
              <w:bottom w:val="single" w:sz="12" w:space="0" w:color="F69200" w:themeColor="accent3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6" w:space="0" w:color="CCCCCC"/>
            </w:tcBorders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749D" w:rsidRPr="004C08F7" w:rsidRDefault="009C749D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2A52E6" w:rsidRPr="00615373" w:rsidTr="00C90258">
        <w:trPr>
          <w:trHeight w:val="32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2A52E6" w:rsidRPr="00FB6042" w:rsidRDefault="006D6B38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6D6B38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2A52E6" w:rsidRPr="00FB6042" w:rsidRDefault="006D6B38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6D6B38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6D6B38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2E6" w:rsidRPr="00FB6042" w:rsidRDefault="002A52E6" w:rsidP="004C08F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6D6B38" w:rsidRPr="00615373" w:rsidTr="00C90258">
        <w:trPr>
          <w:trHeight w:val="32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 Zimowe wojewódzkie zawody strzeleckie 2018 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 KS „HUSARIA” LOK Krosno – strzelnica ZP LOK Brzozów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2A52E6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2A52E6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</w:tr>
      <w:tr w:rsidR="006D6B38" w:rsidRPr="00615373" w:rsidTr="00C90258">
        <w:trPr>
          <w:trHeight w:val="32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II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6D6B38" w:rsidRPr="00615373" w:rsidTr="00C90258">
        <w:trPr>
          <w:trHeight w:val="32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Wojewódzkie zawody strzeleckie KS „TWIERDZA”                                      </w:t>
            </w: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lastRenderedPageBreak/>
              <w:t>LOK Przemyśl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lastRenderedPageBreak/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2A52E6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2A52E6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</w:tr>
      <w:tr w:rsidR="006D6B38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 Runda wojewódzkich zawodów KŻR  z broni  pneumatycznej                                  - Strzelnica pneumatyczna ZP LOK Krosno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E94D0E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12" w:space="0" w:color="F69200" w:themeColor="accent3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F69200" w:themeColor="accent3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>MARZEC – 2018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12" w:space="0" w:color="F69200" w:themeColor="accent3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12" w:space="0" w:color="F69200" w:themeColor="accent3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F69200" w:themeColor="accent3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12" w:space="0" w:color="F69200" w:themeColor="accent3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II  Zimowe wojewódzkie zawody strzeleckie 2018 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 KS „HUSARIA” LOK Krosno – strzelnica ZP LOK Brzozów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II Runda wojewódzkich zawodów strzeleckich KŻR z broni sportowej bocznego zapłonu– Strzelnica ZP LOK w Stalowej Woli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KWIECIEŃ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6D6B38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07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  Wiosenne wojewódzkie zawody strzeleckie 2018 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. KS „HUSARIA” LOK Krosno – strzelnica ZK w Łupkowie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FB6042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B38" w:rsidRPr="009A48E4" w:rsidRDefault="006D6B38" w:rsidP="006D6B3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Memoriał im. Jana BARANA w strzelectwie sportowym pneumatycznym – MOSiR w Krośnie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  <w:t>13-14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SZKOLENIE WSTĘPNE PRZED EGZAMINEM NA PATENT STRZELECKI PZSS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A0BB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A0BB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2E1D31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III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A0BB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A0BB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EGZAMIN NA PATENT STRZELECKI PZSS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A0BB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A0BB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7030A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 runda wojewódzkich zawodów strzeleckich KS Kasztelan LOK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III Runda wojewódzkich zawodów KŻR – LOK                                               Strzelnica ZP LOK w Ropczycach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60C5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90258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>MAJ – 2018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Wojewódzkie Mistrzostwa LOK w strzelaniu sportowym             młodzik – senior – Strzelnica ZP LOK Przemyśl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Wojewódzkie Mistrzostwa LOK w dwuboju obronnym                                       Strzelnica ZR LOK Żołynia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8A6882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12</w:t>
            </w:r>
          </w:p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 Wojewódzkie zawody strzeleckie 2018 z okazji Uchwalenia Konstytucji 3-go Maja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. KS „HUSARIA” LOK Krosno                                      – strzelnica ZP LOK Brzozów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16-17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56 Wojewódzkie zawody strzeleckie „ O Srebrny Muszkiet”                                     Strzelnica ZP LOK w Brzozowie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D14D3B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IV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IV Runda wojewódzkich zawodów KŻR – LOK                                                             Strzelnica LOK w Mielcu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II runda wojewódzkich zawodów strzeleckich KS Kasztelan LOK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90258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>CZERWIEC – 2018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Wojewódzkie Mistrzostwa LOK w wieloboju obronnym         Strzelnica ZR LOK w Tarnobrzegu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II  Wiosenne wojewódzkie zawody strzeleckie 2018 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. KS „HUSARIA” LOK Krosno – strzelnica ZK w Łupkowie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III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 Runda wojewódzkich zawodów strzeleckich „TWIERDZA” LOK Przemyśl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20-21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Zawody strzeleckie służb mundurowych EUROKARPATY-2017     </w:t>
            </w:r>
          </w:p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                                Strzelnica  ZK w Łupkowie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B3076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V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30-01.07.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V Runda wojewódzkich zawodów KŻR – LOK                                                             Strzelnica ZK w Łupkowie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90258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LIPIEC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05290F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06-08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5290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Zawody strzeleckie o Puchar Polski w strzelaniu długodystansowym </w:t>
            </w:r>
            <w:proofErr w:type="spellStart"/>
            <w:r w:rsidRPr="0005290F">
              <w:rPr>
                <w:rFonts w:eastAsia="Times New Roman" w:cs="Arial"/>
                <w:b/>
                <w:sz w:val="24"/>
                <w:szCs w:val="24"/>
                <w:lang w:eastAsia="pl-PL"/>
              </w:rPr>
              <w:t>pk</w:t>
            </w:r>
            <w:proofErr w:type="spellEnd"/>
            <w:r w:rsidRPr="0005290F">
              <w:rPr>
                <w:rFonts w:eastAsia="Times New Roman" w:cs="Arial"/>
                <w:b/>
                <w:sz w:val="24"/>
                <w:szCs w:val="24"/>
                <w:lang w:eastAsia="pl-PL"/>
              </w:rPr>
              <w:t>. SNAJPER NOWA DĘBA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5290F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5290F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22</w:t>
            </w: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IV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90258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SIERPIEŃ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26</w:t>
            </w:r>
          </w:p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V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90258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WRZESIEŃ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Wojewódzkie Mistrzostwa LOK w strzelectwie kulowym                       – strzelnica ZR LOK Ropczyce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C41C7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C41C7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C41C7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C41C7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EC41C7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EC41C7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Wojewódzkie zawody strzeleckie 2018  z okazji rocznicy wybuchu II Wojny Światowej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. KS „HUSARIA” LOK Krosno                     – strzelnica ZK w Łupkowie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II Runda wojewódzkich zawodów strzeleckich „TWIERDZA” LOK Przemyśl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3A5527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VI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VI Runda wojewódzkich zawodów KŻR – LOK                                               Strzelnica ZR LOK w Mielcu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VI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Wojewódzkie zawody strzeleckie KS VIS LOK Mielec                                      – Strzelnica OSS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90258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PAŹDZIERNIK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592372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VII Runda zawodów strzeleckich KŻR –LOK Jedlicze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VII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VII Runda wojewódzkich zawodów KŻR – LOK                                              Strzelnica  OSS PZŁ w Borze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 Jesienne wojewódzkie zawody strzeleckie 2018 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 KS „HUSARIA” LOK Krosno – strzelnica ZP LOK Brzozów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BF434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  <w:t>26-27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SZKOLENIE WSTĘPNE PRZED EGZAMINEM NA PATENT STRZELECKI PZSS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Wojewódzkie zawody strzeleckie KS VIS LOK Mielec                                      – Strzelnica OSS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246F48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EGZAMIN NA PATENT STRZELECKI PZSS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  <w:r w:rsidRPr="002A52E6"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246F48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2A52E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C652E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LISTOPAD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94D0E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03</w:t>
            </w: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II Jesienne wojewódzkie zawody strzeleckie 2018 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Podk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 KS „HUSARIA” LOK Krosno – strzelnica ZP LOK Brzozów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E94D0E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04</w:t>
            </w: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VIII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E94D0E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09-10</w:t>
            </w: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XIII Memoriał im. B. DZIURY  w strzelectwie sportowym                                              MOSiR  w Jedliczu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11531A" w:rsidRPr="00615373" w:rsidTr="00E94D0E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Wojewódzkie zawody strzeleckie z okazji Święta Niepodległości Twierdza LOK Przemyśl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Wojewódzkie zawody strzeleckie KS VIS LOK Mielec                                      – Strzelnica OSS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1531A" w:rsidRPr="00615373" w:rsidTr="00206BF6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B01036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4561F9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FB6042">
              <w:rPr>
                <w:rFonts w:eastAsia="Times New Roman" w:cs="Arial"/>
                <w:b/>
                <w:i/>
                <w:color w:val="00B050"/>
                <w:sz w:val="24"/>
                <w:szCs w:val="24"/>
                <w:u w:val="single"/>
                <w:lang w:eastAsia="pl-PL"/>
              </w:rPr>
              <w:t xml:space="preserve">GRUDZIEŃ – 2018 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09</w:t>
            </w: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IX runda wojewódzkich zawodów strzeleckich KS Kasztelan LOK                        – Strzelnica OSS PZŁ Bór k/Głogowa </w:t>
            </w:r>
            <w:proofErr w:type="spellStart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Młp</w:t>
            </w:r>
            <w:proofErr w:type="spellEnd"/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FB6042">
              <w:rPr>
                <w:rFonts w:eastAsia="Times New Roman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FB6042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05290F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11531A" w:rsidRPr="00615373" w:rsidTr="00EA05DA">
        <w:trPr>
          <w:trHeight w:val="300"/>
          <w:tblCellSpacing w:w="0" w:type="dxa"/>
        </w:trPr>
        <w:tc>
          <w:tcPr>
            <w:tcW w:w="778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6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6" w:space="0" w:color="CCCCCC"/>
            </w:tcBorders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62" w:type="dxa"/>
            <w:tcBorders>
              <w:top w:val="single" w:sz="6" w:space="0" w:color="CCCCCC"/>
              <w:left w:val="single" w:sz="2" w:space="0" w:color="auto"/>
              <w:bottom w:val="single" w:sz="6" w:space="0" w:color="CCCCCC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531A" w:rsidRPr="009A48E4" w:rsidRDefault="0011531A" w:rsidP="0011531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285"/>
        </w:trPr>
        <w:tc>
          <w:tcPr>
            <w:tcW w:w="17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1537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88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315"/>
        </w:trPr>
        <w:tc>
          <w:tcPr>
            <w:tcW w:w="17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Objaśnienie skrótów :</w:t>
            </w:r>
          </w:p>
        </w:tc>
        <w:tc>
          <w:tcPr>
            <w:tcW w:w="6838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</w:pPr>
            <w:r w:rsidRPr="0061537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lang w:eastAsia="pl-PL"/>
              </w:rPr>
              <w:t>K/M</w:t>
            </w:r>
            <w:r w:rsidRPr="00615373"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  <w:t> - kobiety i mężczyźni</w:t>
            </w: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285"/>
        </w:trPr>
        <w:tc>
          <w:tcPr>
            <w:tcW w:w="17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46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6838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</w:pPr>
            <w:r w:rsidRPr="0061537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lang w:eastAsia="pl-PL"/>
              </w:rPr>
              <w:t>J</w:t>
            </w:r>
            <w:r w:rsidRPr="00615373"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  <w:t> - juniorki i juniorzy</w:t>
            </w: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320"/>
        </w:trPr>
        <w:tc>
          <w:tcPr>
            <w:tcW w:w="17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46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sk</w:t>
            </w:r>
            <w:proofErr w:type="spellEnd"/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- skrócone konkurencje   </w:t>
            </w:r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w</w:t>
            </w:r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 - wyniki   </w:t>
            </w:r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  <w:proofErr w:type="spellStart"/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pn</w:t>
            </w:r>
            <w:proofErr w:type="spellEnd"/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 - broń pneumatyczna</w:t>
            </w:r>
          </w:p>
        </w:tc>
        <w:tc>
          <w:tcPr>
            <w:tcW w:w="6838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</w:pPr>
            <w:proofErr w:type="spellStart"/>
            <w:r w:rsidRPr="0061537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lang w:eastAsia="pl-PL"/>
              </w:rPr>
              <w:t>Jm</w:t>
            </w:r>
            <w:proofErr w:type="spellEnd"/>
            <w:r w:rsidRPr="0061537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lang w:eastAsia="pl-PL"/>
              </w:rPr>
              <w:t> </w:t>
            </w:r>
            <w:r w:rsidRPr="00615373"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  <w:t>- juniorki młodsze i juniorzy młodsi</w:t>
            </w: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315"/>
        </w:trPr>
        <w:tc>
          <w:tcPr>
            <w:tcW w:w="17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46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</w:t>
            </w:r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 - pistolet </w:t>
            </w:r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   K </w:t>
            </w:r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- karabin</w:t>
            </w:r>
            <w:r w:rsidRPr="00615373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   S</w:t>
            </w:r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 xml:space="preserve"> - strzelba </w:t>
            </w:r>
            <w:proofErr w:type="spellStart"/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gładkolufowa</w:t>
            </w:r>
            <w:proofErr w:type="spellEnd"/>
            <w:r w:rsidRPr="0061537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38" w:type="dxa"/>
            <w:gridSpan w:val="2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</w:pPr>
            <w:proofErr w:type="spellStart"/>
            <w:r w:rsidRPr="0061537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lang w:eastAsia="pl-PL"/>
              </w:rPr>
              <w:t>Mł</w:t>
            </w:r>
            <w:proofErr w:type="spellEnd"/>
            <w:r w:rsidRPr="00615373"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  <w:t> - młodziczki i młodzicy</w:t>
            </w: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285"/>
        </w:trPr>
        <w:tc>
          <w:tcPr>
            <w:tcW w:w="17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615373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lang w:eastAsia="pl-PL"/>
              </w:rPr>
            </w:pPr>
          </w:p>
        </w:tc>
        <w:tc>
          <w:tcPr>
            <w:tcW w:w="6388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</w:tr>
      <w:tr w:rsidR="0011531A" w:rsidRPr="00615373" w:rsidTr="0005290F">
        <w:tblPrEx>
          <w:tblCellSpacing w:w="0" w:type="nil"/>
        </w:tblPrEx>
        <w:trPr>
          <w:gridBefore w:val="1"/>
          <w:gridAfter w:val="2"/>
          <w:wBefore w:w="60" w:type="dxa"/>
          <w:wAfter w:w="961" w:type="dxa"/>
          <w:trHeight w:val="285"/>
        </w:trPr>
        <w:tc>
          <w:tcPr>
            <w:tcW w:w="1784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6153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4607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8" w:type="dxa"/>
            <w:gridSpan w:val="11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11531A" w:rsidRPr="00615373" w:rsidRDefault="0011531A" w:rsidP="0011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318BF" w:rsidRDefault="00A318BF"/>
    <w:sectPr w:rsidR="00A318BF" w:rsidSect="00615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73"/>
    <w:rsid w:val="000261ED"/>
    <w:rsid w:val="00045BEC"/>
    <w:rsid w:val="0005290F"/>
    <w:rsid w:val="0006102C"/>
    <w:rsid w:val="0011531A"/>
    <w:rsid w:val="001E7606"/>
    <w:rsid w:val="00200EAA"/>
    <w:rsid w:val="00206BF6"/>
    <w:rsid w:val="00231C13"/>
    <w:rsid w:val="002A52E6"/>
    <w:rsid w:val="00360929"/>
    <w:rsid w:val="003673CD"/>
    <w:rsid w:val="0044167A"/>
    <w:rsid w:val="004561F9"/>
    <w:rsid w:val="004A0BBF"/>
    <w:rsid w:val="004C08F7"/>
    <w:rsid w:val="00510987"/>
    <w:rsid w:val="0053438B"/>
    <w:rsid w:val="00615373"/>
    <w:rsid w:val="00636BCF"/>
    <w:rsid w:val="00642681"/>
    <w:rsid w:val="00645C2A"/>
    <w:rsid w:val="00656492"/>
    <w:rsid w:val="006843AB"/>
    <w:rsid w:val="006D6B38"/>
    <w:rsid w:val="007566C6"/>
    <w:rsid w:val="0081649C"/>
    <w:rsid w:val="008B19DC"/>
    <w:rsid w:val="008D1471"/>
    <w:rsid w:val="00912B48"/>
    <w:rsid w:val="00954D47"/>
    <w:rsid w:val="009A48E4"/>
    <w:rsid w:val="009C749D"/>
    <w:rsid w:val="00A318BF"/>
    <w:rsid w:val="00A66B60"/>
    <w:rsid w:val="00A90BB3"/>
    <w:rsid w:val="00AE37B0"/>
    <w:rsid w:val="00B01036"/>
    <w:rsid w:val="00B165B8"/>
    <w:rsid w:val="00C121C8"/>
    <w:rsid w:val="00C652EF"/>
    <w:rsid w:val="00C90258"/>
    <w:rsid w:val="00CD4943"/>
    <w:rsid w:val="00D24CA4"/>
    <w:rsid w:val="00D56358"/>
    <w:rsid w:val="00E17D9C"/>
    <w:rsid w:val="00E20C61"/>
    <w:rsid w:val="00E40780"/>
    <w:rsid w:val="00E4115F"/>
    <w:rsid w:val="00E60C59"/>
    <w:rsid w:val="00E835B5"/>
    <w:rsid w:val="00E94D0E"/>
    <w:rsid w:val="00EA05DA"/>
    <w:rsid w:val="00EC41C7"/>
    <w:rsid w:val="00F27352"/>
    <w:rsid w:val="00F46449"/>
    <w:rsid w:val="00F56686"/>
    <w:rsid w:val="00FB6042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3207"/>
  <w15:docId w15:val="{030930CF-9A87-47AF-9381-DC2E6B8B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15373"/>
  </w:style>
  <w:style w:type="character" w:styleId="Pogrubienie">
    <w:name w:val="Strong"/>
    <w:basedOn w:val="Domylnaczcionkaakapitu"/>
    <w:uiPriority w:val="22"/>
    <w:qFormat/>
    <w:rsid w:val="00615373"/>
    <w:rPr>
      <w:b/>
      <w:bCs/>
    </w:rPr>
  </w:style>
  <w:style w:type="character" w:styleId="Uwydatnienie">
    <w:name w:val="Emphasis"/>
    <w:basedOn w:val="Domylnaczcionkaakapitu"/>
    <w:uiPriority w:val="20"/>
    <w:qFormat/>
    <w:rsid w:val="00615373"/>
    <w:rPr>
      <w:i/>
      <w:iCs/>
    </w:rPr>
  </w:style>
  <w:style w:type="character" w:customStyle="1" w:styleId="apple-converted-space">
    <w:name w:val="apple-converted-space"/>
    <w:basedOn w:val="Domylnaczcionkaakapitu"/>
    <w:rsid w:val="00615373"/>
  </w:style>
  <w:style w:type="character" w:styleId="Hipercze">
    <w:name w:val="Hyperlink"/>
    <w:basedOn w:val="Domylnaczcionkaakapitu"/>
    <w:uiPriority w:val="99"/>
    <w:semiHidden/>
    <w:unhideWhenUsed/>
    <w:rsid w:val="006153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5373"/>
    <w:rPr>
      <w:color w:val="800080"/>
      <w:u w:val="single"/>
    </w:rPr>
  </w:style>
  <w:style w:type="character" w:customStyle="1" w:styleId="style144">
    <w:name w:val="style144"/>
    <w:basedOn w:val="Domylnaczcionkaakapitu"/>
    <w:rsid w:val="00615373"/>
  </w:style>
  <w:style w:type="paragraph" w:customStyle="1" w:styleId="style143">
    <w:name w:val="style143"/>
    <w:basedOn w:val="Normalny"/>
    <w:rsid w:val="0061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3">
    <w:name w:val="style13"/>
    <w:basedOn w:val="Domylnaczcionkaakapitu"/>
    <w:rsid w:val="00615373"/>
  </w:style>
  <w:style w:type="character" w:customStyle="1" w:styleId="style137">
    <w:name w:val="style137"/>
    <w:basedOn w:val="Domylnaczcionkaakapitu"/>
    <w:rsid w:val="00615373"/>
  </w:style>
  <w:style w:type="paragraph" w:styleId="Tekstdymka">
    <w:name w:val="Balloon Text"/>
    <w:basedOn w:val="Normalny"/>
    <w:link w:val="TekstdymkaZnak"/>
    <w:uiPriority w:val="99"/>
    <w:semiHidden/>
    <w:unhideWhenUsed/>
    <w:rsid w:val="0064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Kasztelan</dc:creator>
  <cp:lastModifiedBy>pc</cp:lastModifiedBy>
  <cp:revision>35</cp:revision>
  <cp:lastPrinted>2018-03-16T14:49:00Z</cp:lastPrinted>
  <dcterms:created xsi:type="dcterms:W3CDTF">2015-01-19T16:19:00Z</dcterms:created>
  <dcterms:modified xsi:type="dcterms:W3CDTF">2018-03-16T14:49:00Z</dcterms:modified>
</cp:coreProperties>
</file>